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7D882F" w14:textId="199FEB9E" w:rsidR="00D81263" w:rsidRPr="002238C6" w:rsidRDefault="0099087E" w:rsidP="00D8126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8C6">
        <w:rPr>
          <w:rFonts w:ascii="Times New Roman" w:hAnsi="Times New Roman" w:cs="Times New Roman"/>
          <w:b/>
          <w:sz w:val="24"/>
          <w:szCs w:val="24"/>
        </w:rPr>
        <w:t xml:space="preserve">Руководитель </w:t>
      </w:r>
      <w:r w:rsidR="00D81263" w:rsidRPr="002238C6">
        <w:rPr>
          <w:rFonts w:ascii="Times New Roman" w:hAnsi="Times New Roman" w:cs="Times New Roman"/>
          <w:b/>
          <w:sz w:val="24"/>
          <w:szCs w:val="24"/>
        </w:rPr>
        <w:t>отдел</w:t>
      </w:r>
      <w:r w:rsidRPr="002238C6">
        <w:rPr>
          <w:rFonts w:ascii="Times New Roman" w:hAnsi="Times New Roman" w:cs="Times New Roman"/>
          <w:b/>
          <w:sz w:val="24"/>
          <w:szCs w:val="24"/>
        </w:rPr>
        <w:t>а</w:t>
      </w:r>
      <w:r w:rsidR="00D81263" w:rsidRPr="002238C6">
        <w:rPr>
          <w:rFonts w:ascii="Times New Roman" w:hAnsi="Times New Roman" w:cs="Times New Roman"/>
          <w:b/>
          <w:sz w:val="24"/>
          <w:szCs w:val="24"/>
        </w:rPr>
        <w:t xml:space="preserve"> информации – информация об и</w:t>
      </w:r>
      <w:r w:rsidR="00D81263" w:rsidRPr="002238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зменении</w:t>
      </w:r>
      <w:r w:rsidR="00D81263" w:rsidRPr="002238C6">
        <w:rPr>
          <w:rFonts w:ascii="Times New Roman" w:hAnsi="Times New Roman" w:cs="Times New Roman"/>
          <w:b/>
          <w:sz w:val="24"/>
          <w:szCs w:val="24"/>
        </w:rPr>
        <w:t xml:space="preserve"> общественной атмосферы, о «Шестидесятниках».</w:t>
      </w:r>
    </w:p>
    <w:p w14:paraId="2FDE1924" w14:textId="77777777" w:rsidR="003A0FE5" w:rsidRPr="002238C6" w:rsidRDefault="003A0FE5" w:rsidP="00D81263">
      <w:pPr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14:paraId="7677380A" w14:textId="77777777" w:rsidR="00513617" w:rsidRPr="0099087E" w:rsidRDefault="00513617" w:rsidP="00513617">
      <w:pPr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08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Для того, чтобы оценить общественную атмосферу периода «оттепели» нужно ответить на два вопроса: </w:t>
      </w:r>
    </w:p>
    <w:p w14:paraId="56ADE027" w14:textId="77777777" w:rsidR="00513617" w:rsidRPr="0099087E" w:rsidRDefault="00513617" w:rsidP="0051361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9087E">
        <w:rPr>
          <w:rFonts w:ascii="Times New Roman" w:hAnsi="Times New Roman" w:cs="Times New Roman"/>
          <w:sz w:val="24"/>
          <w:szCs w:val="24"/>
        </w:rPr>
        <w:t>Исторические условия развития культуры этого времени?</w:t>
      </w:r>
    </w:p>
    <w:p w14:paraId="677D1035" w14:textId="77777777" w:rsidR="00513617" w:rsidRPr="0099087E" w:rsidRDefault="00513617" w:rsidP="0051361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9087E">
        <w:rPr>
          <w:rFonts w:ascii="Times New Roman" w:hAnsi="Times New Roman" w:cs="Times New Roman"/>
          <w:sz w:val="24"/>
          <w:szCs w:val="24"/>
        </w:rPr>
        <w:t>Какие исторические события повлияли на формирование культуры этого времени?</w:t>
      </w:r>
    </w:p>
    <w:p w14:paraId="43E3AB81" w14:textId="77777777" w:rsidR="00E94F8B" w:rsidRPr="0099087E" w:rsidRDefault="00E94F8B" w:rsidP="00E94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0373D12" w14:textId="77777777" w:rsidR="00E94F8B" w:rsidRPr="0099087E" w:rsidRDefault="00E94F8B" w:rsidP="00E94F8B">
      <w:pPr>
        <w:pStyle w:val="a3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9087E">
        <w:rPr>
          <w:rFonts w:ascii="Times New Roman" w:hAnsi="Times New Roman" w:cs="Times New Roman"/>
          <w:sz w:val="24"/>
          <w:szCs w:val="24"/>
        </w:rPr>
        <w:t>Смерть Сталина, XX съезд КПСС и доклад на нем Н.С. Хрущева «О культе личности Сталина и его последствиях», реформы.</w:t>
      </w:r>
      <w:bookmarkStart w:id="0" w:name="_GoBack"/>
      <w:bookmarkEnd w:id="0"/>
    </w:p>
    <w:p w14:paraId="322EA0C6" w14:textId="77777777" w:rsidR="00513617" w:rsidRPr="0099087E" w:rsidRDefault="00513617" w:rsidP="00E94F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087E">
        <w:rPr>
          <w:rFonts w:ascii="Times New Roman" w:hAnsi="Times New Roman" w:cs="Times New Roman"/>
          <w:sz w:val="24"/>
          <w:szCs w:val="24"/>
        </w:rPr>
        <w:t>На фоне этог</w:t>
      </w:r>
      <w:r w:rsidR="00E94F8B" w:rsidRPr="0099087E">
        <w:rPr>
          <w:rFonts w:ascii="Times New Roman" w:hAnsi="Times New Roman" w:cs="Times New Roman"/>
          <w:sz w:val="24"/>
          <w:szCs w:val="24"/>
        </w:rPr>
        <w:t xml:space="preserve">о менялась </w:t>
      </w:r>
      <w:r w:rsidRPr="0099087E">
        <w:rPr>
          <w:rFonts w:ascii="Times New Roman" w:hAnsi="Times New Roman" w:cs="Times New Roman"/>
          <w:sz w:val="24"/>
          <w:szCs w:val="24"/>
        </w:rPr>
        <w:t>общественная атмосфера. На протяжении двух послевоенных десятилетий в духовной жизни советского общества произошли глубокие изменения. Эпоха жесточайшего контроля над всеми формами творческой деятельности конца 1940-х - начала 1950-х гг. сменилась «оттепелью» - границы дозволенного значительно раздвинулись, в стране активизировался процесс формирования духовной оппозиции правящей партийной верхушке.</w:t>
      </w:r>
    </w:p>
    <w:p w14:paraId="41DA9F7A" w14:textId="77777777" w:rsidR="00513617" w:rsidRPr="0099087E" w:rsidRDefault="00513617" w:rsidP="00E94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087E">
        <w:rPr>
          <w:rFonts w:ascii="Times New Roman" w:hAnsi="Times New Roman" w:cs="Times New Roman"/>
          <w:sz w:val="24"/>
          <w:szCs w:val="24"/>
        </w:rPr>
        <w:t xml:space="preserve">   Одной из характерных черт эпохи стало сосуществование двух п</w:t>
      </w:r>
      <w:r w:rsidR="00E42666" w:rsidRPr="0099087E">
        <w:rPr>
          <w:rFonts w:ascii="Times New Roman" w:hAnsi="Times New Roman" w:cs="Times New Roman"/>
          <w:sz w:val="24"/>
          <w:szCs w:val="24"/>
        </w:rPr>
        <w:t xml:space="preserve">ластов культуры - официального, и </w:t>
      </w:r>
      <w:r w:rsidRPr="0099087E">
        <w:rPr>
          <w:rFonts w:ascii="Times New Roman" w:hAnsi="Times New Roman" w:cs="Times New Roman"/>
          <w:sz w:val="24"/>
          <w:szCs w:val="24"/>
        </w:rPr>
        <w:t>неофициального, существовавшего вне и помимо учреждений культуры.</w:t>
      </w:r>
    </w:p>
    <w:p w14:paraId="7B24D319" w14:textId="77777777" w:rsidR="00513617" w:rsidRPr="0099087E" w:rsidRDefault="00513617" w:rsidP="005136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087E">
        <w:rPr>
          <w:rFonts w:ascii="Times New Roman" w:hAnsi="Times New Roman" w:cs="Times New Roman"/>
          <w:sz w:val="24"/>
          <w:szCs w:val="24"/>
        </w:rPr>
        <w:t>Менялось не только общественная атмосфера, менялся сам человек.</w:t>
      </w:r>
    </w:p>
    <w:p w14:paraId="4EC366BC" w14:textId="77777777" w:rsidR="00D81263" w:rsidRPr="0099087E" w:rsidRDefault="00513617" w:rsidP="0051361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87E">
        <w:rPr>
          <w:rFonts w:ascii="Times New Roman" w:hAnsi="Times New Roman" w:cs="Times New Roman"/>
          <w:sz w:val="24"/>
          <w:szCs w:val="24"/>
        </w:rPr>
        <w:t>П</w:t>
      </w:r>
      <w:r w:rsidR="00D81263" w:rsidRPr="0099087E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околение </w:t>
      </w:r>
      <w:hyperlink r:id="rId5" w:tooltip="СССР" w:history="1">
        <w:r w:rsidR="00D81263" w:rsidRPr="009908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советской</w:t>
        </w:r>
      </w:hyperlink>
      <w:r w:rsidR="00D81263" w:rsidRPr="0099087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6" w:tooltip="Интеллигенция" w:history="1">
        <w:r w:rsidR="00D81263" w:rsidRPr="009908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интеллигенции</w:t>
        </w:r>
      </w:hyperlink>
      <w:r w:rsidR="00D81263" w:rsidRPr="0099087E">
        <w:rPr>
          <w:rFonts w:ascii="Times New Roman" w:eastAsia="Times New Roman" w:hAnsi="Times New Roman" w:cs="Times New Roman"/>
          <w:sz w:val="24"/>
          <w:szCs w:val="24"/>
          <w:lang w:eastAsia="ru-RU"/>
        </w:rPr>
        <w:t>, родившееся приблизительно между </w:t>
      </w:r>
      <w:hyperlink r:id="rId7" w:tooltip="1925" w:history="1">
        <w:r w:rsidR="00D81263" w:rsidRPr="009908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1925</w:t>
        </w:r>
      </w:hyperlink>
      <w:r w:rsidR="00D81263" w:rsidRPr="0099087E">
        <w:rPr>
          <w:rFonts w:ascii="Times New Roman" w:eastAsia="Times New Roman" w:hAnsi="Times New Roman" w:cs="Times New Roman"/>
          <w:sz w:val="24"/>
          <w:szCs w:val="24"/>
          <w:lang w:eastAsia="ru-RU"/>
        </w:rPr>
        <w:t> и </w:t>
      </w:r>
      <w:hyperlink r:id="rId8" w:tooltip="1945 год" w:history="1">
        <w:r w:rsidR="00D81263" w:rsidRPr="009908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1945 годами</w:t>
        </w:r>
      </w:hyperlink>
      <w:r w:rsidR="00E42666" w:rsidRPr="0099087E">
        <w:rPr>
          <w:rFonts w:ascii="Times New Roman" w:hAnsi="Times New Roman" w:cs="Times New Roman"/>
          <w:sz w:val="24"/>
          <w:szCs w:val="24"/>
        </w:rPr>
        <w:t xml:space="preserve"> </w:t>
      </w:r>
      <w:r w:rsidRPr="009908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стали называть </w:t>
      </w:r>
      <w:r w:rsidRPr="00990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шестидесятники</w:t>
      </w:r>
      <w:r w:rsidRPr="0099087E">
        <w:rPr>
          <w:rFonts w:ascii="Times New Roman" w:eastAsia="Times New Roman" w:hAnsi="Times New Roman" w:cs="Times New Roman"/>
          <w:sz w:val="24"/>
          <w:szCs w:val="24"/>
          <w:lang w:eastAsia="ru-RU"/>
        </w:rPr>
        <w:t> («дети XX съезда»).  </w:t>
      </w:r>
      <w:r w:rsidR="00D81263" w:rsidRPr="0099087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Большинство «шестидесятников» были выходцами из интеллигентской или </w:t>
      </w:r>
      <w:hyperlink r:id="rId9" w:tooltip="ВКП(б)" w:history="1">
        <w:r w:rsidR="00D81263" w:rsidRPr="009908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партийной</w:t>
        </w:r>
      </w:hyperlink>
      <w:r w:rsidR="00D81263" w:rsidRPr="0099087E">
        <w:rPr>
          <w:rFonts w:ascii="Times New Roman" w:eastAsia="Times New Roman" w:hAnsi="Times New Roman" w:cs="Times New Roman"/>
          <w:sz w:val="24"/>
          <w:szCs w:val="24"/>
          <w:lang w:eastAsia="ru-RU"/>
        </w:rPr>
        <w:t> среды, сформировавшейся в 1920-е годы. Их родители, как правило, были убеждёнными </w:t>
      </w:r>
      <w:hyperlink r:id="rId10" w:tooltip="Большевик" w:history="1">
        <w:r w:rsidR="00D81263" w:rsidRPr="009908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большевиками</w:t>
        </w:r>
      </w:hyperlink>
      <w:r w:rsidR="00D81263" w:rsidRPr="0099087E">
        <w:rPr>
          <w:rFonts w:ascii="Times New Roman" w:eastAsia="Times New Roman" w:hAnsi="Times New Roman" w:cs="Times New Roman"/>
          <w:sz w:val="24"/>
          <w:szCs w:val="24"/>
          <w:lang w:eastAsia="ru-RU"/>
        </w:rPr>
        <w:t>, часто участниками </w:t>
      </w:r>
      <w:hyperlink r:id="rId11" w:tooltip="Гражданская война в России" w:history="1">
        <w:r w:rsidR="00D81263" w:rsidRPr="009908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Гражданской войны</w:t>
        </w:r>
      </w:hyperlink>
      <w:r w:rsidR="00D81263" w:rsidRPr="0099087E">
        <w:rPr>
          <w:rFonts w:ascii="Times New Roman" w:eastAsia="Times New Roman" w:hAnsi="Times New Roman" w:cs="Times New Roman"/>
          <w:sz w:val="24"/>
          <w:szCs w:val="24"/>
          <w:lang w:eastAsia="ru-RU"/>
        </w:rPr>
        <w:t>. Вера в </w:t>
      </w:r>
      <w:hyperlink r:id="rId12" w:tooltip="Коммунизм" w:history="1">
        <w:r w:rsidR="00D81263" w:rsidRPr="009908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коммунистические</w:t>
        </w:r>
      </w:hyperlink>
      <w:r w:rsidR="00D81263" w:rsidRPr="0099087E">
        <w:rPr>
          <w:rFonts w:ascii="Times New Roman" w:eastAsia="Times New Roman" w:hAnsi="Times New Roman" w:cs="Times New Roman"/>
          <w:sz w:val="24"/>
          <w:szCs w:val="24"/>
          <w:lang w:eastAsia="ru-RU"/>
        </w:rPr>
        <w:t> идеалы была для большинства «шестидесятников» самоочевидной, борьбе за эти идеалы их родители посвятили жизнь.</w:t>
      </w:r>
    </w:p>
    <w:p w14:paraId="39490F7E" w14:textId="77777777" w:rsidR="00513617" w:rsidRPr="0099087E" w:rsidRDefault="00E94F8B" w:rsidP="00E94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087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 страны, продвинутая интеллигенция думали над тем - к</w:t>
      </w:r>
      <w:r w:rsidR="00513617" w:rsidRPr="0099087E">
        <w:rPr>
          <w:rFonts w:ascii="Times New Roman" w:hAnsi="Times New Roman" w:cs="Times New Roman"/>
          <w:sz w:val="24"/>
          <w:szCs w:val="24"/>
        </w:rPr>
        <w:t xml:space="preserve">ак жить с грузом ответственности за прошлое и </w:t>
      </w:r>
      <w:r w:rsidRPr="0099087E">
        <w:rPr>
          <w:rFonts w:ascii="Times New Roman" w:hAnsi="Times New Roman" w:cs="Times New Roman"/>
          <w:sz w:val="24"/>
          <w:szCs w:val="24"/>
        </w:rPr>
        <w:t>как изменить жизнь, не допустив</w:t>
      </w:r>
      <w:r w:rsidR="00513617" w:rsidRPr="0099087E">
        <w:rPr>
          <w:rFonts w:ascii="Times New Roman" w:hAnsi="Times New Roman" w:cs="Times New Roman"/>
          <w:sz w:val="24"/>
          <w:szCs w:val="24"/>
        </w:rPr>
        <w:t xml:space="preserve"> повторения трагедии   и массовых репрессий, огромных лишени</w:t>
      </w:r>
      <w:r w:rsidRPr="0099087E">
        <w:rPr>
          <w:rFonts w:ascii="Times New Roman" w:hAnsi="Times New Roman" w:cs="Times New Roman"/>
          <w:sz w:val="24"/>
          <w:szCs w:val="24"/>
        </w:rPr>
        <w:t>й и жесткого диктата над сферой духовной</w:t>
      </w:r>
      <w:r w:rsidR="00513617" w:rsidRPr="0099087E">
        <w:rPr>
          <w:rFonts w:ascii="Times New Roman" w:hAnsi="Times New Roman" w:cs="Times New Roman"/>
          <w:sz w:val="24"/>
          <w:szCs w:val="24"/>
        </w:rPr>
        <w:t xml:space="preserve"> жизни</w:t>
      </w:r>
      <w:r w:rsidRPr="0099087E">
        <w:rPr>
          <w:rFonts w:ascii="Times New Roman" w:hAnsi="Times New Roman" w:cs="Times New Roman"/>
          <w:sz w:val="24"/>
          <w:szCs w:val="24"/>
        </w:rPr>
        <w:t>.</w:t>
      </w:r>
    </w:p>
    <w:p w14:paraId="42E41C68" w14:textId="77777777" w:rsidR="00D81263" w:rsidRPr="0099087E" w:rsidRDefault="00D81263" w:rsidP="005136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D81263" w:rsidRPr="0099087E" w:rsidSect="00F06E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237C6D"/>
    <w:multiLevelType w:val="hybridMultilevel"/>
    <w:tmpl w:val="7FCAEDFC"/>
    <w:lvl w:ilvl="0" w:tplc="7D7EEF14">
      <w:start w:val="1"/>
      <w:numFmt w:val="decimal"/>
      <w:lvlText w:val="%1."/>
      <w:lvlJc w:val="left"/>
      <w:pPr>
        <w:ind w:left="720" w:hanging="360"/>
      </w:pPr>
      <w:rPr>
        <w:rFonts w:eastAsia="Times New Roman" w:cstheme="minorHAnsi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5FC6"/>
    <w:rsid w:val="002238C6"/>
    <w:rsid w:val="003A0FE5"/>
    <w:rsid w:val="00513617"/>
    <w:rsid w:val="00530402"/>
    <w:rsid w:val="00875FC6"/>
    <w:rsid w:val="0099087E"/>
    <w:rsid w:val="00D81263"/>
    <w:rsid w:val="00E42666"/>
    <w:rsid w:val="00E94F8B"/>
    <w:rsid w:val="00F06E0D"/>
    <w:rsid w:val="00F371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38BB5"/>
  <w15:docId w15:val="{8FE86105-D9C0-4B0D-9B32-D8DD0CF5C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6E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6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1945_%D0%B3%D0%BE%D0%B4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1925" TargetMode="External"/><Relationship Id="rId12" Type="http://schemas.openxmlformats.org/officeDocument/2006/relationships/hyperlink" Target="https://ru.wikipedia.org/wiki/%D0%9A%D0%BE%D0%BC%D0%BC%D1%83%D0%BD%D0%B8%D0%B7%D0%B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8%D0%BD%D1%82%D0%B5%D0%BB%D0%BB%D0%B8%D0%B3%D0%B5%D0%BD%D1%86%D0%B8%D1%8F" TargetMode="External"/><Relationship Id="rId11" Type="http://schemas.openxmlformats.org/officeDocument/2006/relationships/hyperlink" Target="https://ru.wikipedia.org/wiki/%D0%93%D1%80%D0%B0%D0%B6%D0%B4%D0%B0%D0%BD%D1%81%D0%BA%D0%B0%D1%8F_%D0%B2%D0%BE%D0%B9%D0%BD%D0%B0_%D0%B2_%D0%A0%D0%BE%D1%81%D1%81%D0%B8%D0%B8" TargetMode="External"/><Relationship Id="rId5" Type="http://schemas.openxmlformats.org/officeDocument/2006/relationships/hyperlink" Target="https://ru.wikipedia.org/wiki/%D0%A1%D0%A1%D0%A1%D0%A0" TargetMode="External"/><Relationship Id="rId10" Type="http://schemas.openxmlformats.org/officeDocument/2006/relationships/hyperlink" Target="https://ru.wikipedia.org/wiki/%D0%91%D0%BE%D0%BB%D1%8C%D1%88%D0%B5%D0%B2%D0%B8%D0%B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2%D0%9A%D0%9F(%D0%B1)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dcterms:created xsi:type="dcterms:W3CDTF">2020-02-16T14:39:00Z</dcterms:created>
  <dcterms:modified xsi:type="dcterms:W3CDTF">2024-11-06T19:18:00Z</dcterms:modified>
</cp:coreProperties>
</file>